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2"/>
        </w:tabs>
        <w:rPr>
          <w:rFonts w:hint="eastAsia" w:ascii="宋体" w:hAnsi="宋体" w:eastAsia="黑体"/>
          <w:sz w:val="44"/>
          <w:szCs w:val="24"/>
          <w:lang w:val="en-US" w:eastAsia="zh-CN"/>
        </w:rPr>
      </w:pPr>
      <w:r>
        <w:rPr>
          <w:rFonts w:hint="eastAsia" w:ascii="宋体" w:hAnsi="宋体" w:eastAsia="黑体" w:cs="仿宋_GB2312"/>
          <w:szCs w:val="32"/>
        </w:rPr>
        <w:t>附件</w:t>
      </w:r>
    </w:p>
    <w:p>
      <w:pPr>
        <w:spacing w:line="570" w:lineRule="exact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资产评估机构综合评价报名表</w:t>
      </w:r>
    </w:p>
    <w:tbl>
      <w:tblPr>
        <w:tblStyle w:val="3"/>
        <w:tblpPr w:leftFromText="180" w:rightFromText="180" w:vertAnchor="text" w:horzAnchor="margin" w:tblpXSpec="center" w:tblpY="70"/>
        <w:tblOverlap w:val="never"/>
        <w:tblW w:w="93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  <w:gridCol w:w="2268"/>
        <w:gridCol w:w="2551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55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机构名称</w:t>
            </w:r>
          </w:p>
        </w:tc>
        <w:tc>
          <w:tcPr>
            <w:tcW w:w="6800" w:type="dxa"/>
            <w:gridSpan w:val="3"/>
            <w:vAlign w:val="center"/>
          </w:tcPr>
          <w:p>
            <w:pPr>
              <w:spacing w:line="57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551" w:type="dxa"/>
            <w:tcBorders>
              <w:bottom w:val="single" w:color="auto" w:sz="4" w:space="0"/>
            </w:tcBorders>
            <w:vAlign w:val="center"/>
          </w:tcPr>
          <w:p>
            <w:pPr>
              <w:spacing w:line="57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机构代码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spacing w:line="57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51" w:type="dxa"/>
            <w:tcBorders>
              <w:bottom w:val="single" w:color="auto" w:sz="4" w:space="0"/>
            </w:tcBorders>
            <w:vAlign w:val="center"/>
          </w:tcPr>
          <w:p>
            <w:pPr>
              <w:spacing w:line="57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所属地方协会</w:t>
            </w:r>
          </w:p>
        </w:tc>
        <w:tc>
          <w:tcPr>
            <w:tcW w:w="1981" w:type="dxa"/>
            <w:tcBorders>
              <w:bottom w:val="single" w:color="auto" w:sz="4" w:space="0"/>
            </w:tcBorders>
            <w:vAlign w:val="center"/>
          </w:tcPr>
          <w:p>
            <w:pPr>
              <w:spacing w:line="57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819" w:type="dxa"/>
            <w:gridSpan w:val="2"/>
            <w:vAlign w:val="center"/>
          </w:tcPr>
          <w:p>
            <w:pPr>
              <w:spacing w:line="57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评价年度是否涉及下列情况</w:t>
            </w:r>
          </w:p>
        </w:tc>
        <w:tc>
          <w:tcPr>
            <w:tcW w:w="4532" w:type="dxa"/>
            <w:gridSpan w:val="2"/>
            <w:vAlign w:val="center"/>
          </w:tcPr>
          <w:p>
            <w:pPr>
              <w:spacing w:line="570" w:lineRule="exact"/>
              <w:ind w:firstLine="560" w:firstLineChars="20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合并　　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分立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351" w:type="dxa"/>
            <w:gridSpan w:val="4"/>
            <w:vAlign w:val="center"/>
          </w:tcPr>
          <w:p>
            <w:pPr>
              <w:spacing w:line="57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承诺事项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9" w:hRule="atLeast"/>
        </w:trPr>
        <w:tc>
          <w:tcPr>
            <w:tcW w:w="9351" w:type="dxa"/>
            <w:gridSpan w:val="4"/>
          </w:tcPr>
          <w:p>
            <w:pPr>
              <w:autoSpaceDE w:val="0"/>
              <w:spacing w:line="480" w:lineRule="exact"/>
              <w:ind w:firstLine="560" w:firstLineChars="200"/>
              <w:jc w:val="left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1.本机构自愿参加中国资产评估协会综合评价。</w:t>
            </w:r>
          </w:p>
          <w:p>
            <w:pPr>
              <w:autoSpaceDE w:val="0"/>
              <w:spacing w:line="480" w:lineRule="exact"/>
              <w:ind w:firstLine="560" w:firstLineChars="200"/>
              <w:jc w:val="left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2.本机构在资产评估行业管理统一信息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平台填报的上一会计年度收入情况属实，不含其他法人或者独立会计主体收入。</w:t>
            </w:r>
          </w:p>
          <w:p>
            <w:pPr>
              <w:autoSpaceDE w:val="0"/>
              <w:spacing w:line="480" w:lineRule="exact"/>
              <w:ind w:firstLine="560" w:firstLineChars="200"/>
              <w:jc w:val="left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3.本机构前三个会计年度未受过刑事处罚，上一会计年度未受到责令停业的行政处罚。</w:t>
            </w:r>
          </w:p>
          <w:p>
            <w:pPr>
              <w:autoSpaceDE w:val="0"/>
              <w:spacing w:line="480" w:lineRule="exact"/>
              <w:ind w:firstLine="560" w:firstLineChars="200"/>
              <w:jc w:val="left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4.本机构愿意配合中国资产评估协会和所属地方协会进行数据核实，配合提供所需财务资料，包括但不限于评价年度审计报告、增值税申报表、增值税全量发票、总分类账和明细分类账等。</w:t>
            </w:r>
          </w:p>
          <w:p>
            <w:pPr>
              <w:autoSpaceDE w:val="0"/>
              <w:spacing w:line="480" w:lineRule="exact"/>
              <w:ind w:firstLine="560" w:firstLineChars="200"/>
              <w:jc w:val="left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（如有特殊情况，可另附说明）</w:t>
            </w:r>
          </w:p>
          <w:p>
            <w:pPr>
              <w:autoSpaceDE w:val="0"/>
              <w:spacing w:line="480" w:lineRule="exact"/>
              <w:ind w:firstLine="560" w:firstLineChars="200"/>
              <w:jc w:val="left"/>
              <w:rPr>
                <w:rFonts w:ascii="宋体" w:hAnsi="宋体" w:eastAsia="宋体" w:cs="宋体"/>
                <w:bCs/>
                <w:sz w:val="28"/>
                <w:szCs w:val="28"/>
              </w:rPr>
            </w:pPr>
          </w:p>
          <w:p>
            <w:pPr>
              <w:autoSpaceDE w:val="0"/>
              <w:spacing w:line="480" w:lineRule="exact"/>
              <w:ind w:firstLine="560" w:firstLineChars="200"/>
              <w:jc w:val="left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法定代表人（执行合伙事务的合伙人）签名：</w:t>
            </w:r>
          </w:p>
          <w:p>
            <w:pPr>
              <w:autoSpaceDE w:val="0"/>
              <w:spacing w:line="480" w:lineRule="exact"/>
              <w:ind w:firstLine="560" w:firstLineChars="200"/>
              <w:jc w:val="left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 xml:space="preserve">                        （资产评估机构盖章）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E190F17-F454-45C3-988D-E7B795CB5D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571DCDD-1878-46AC-B17F-96FD465F768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1C892F6-4D03-4BC2-9687-BD09DD1424B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757AEC8B-0ACD-4A9C-9F71-89048BF4758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695D4E2A-8235-4972-B66E-4D4677C9172A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MTg0ZWMwOWFiODNjYjJjZGQ0YjU1MTkyYjY3YTgifQ=="/>
  </w:docVars>
  <w:rsids>
    <w:rsidRoot w:val="00000000"/>
    <w:rsid w:val="5B9C0B29"/>
    <w:rsid w:val="64B2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rPr>
      <w:kern w:val="2"/>
      <w:sz w:val="21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293</Characters>
  <Lines>0</Lines>
  <Paragraphs>0</Paragraphs>
  <TotalTime>8</TotalTime>
  <ScaleCrop>false</ScaleCrop>
  <LinksUpToDate>false</LinksUpToDate>
  <CharactersWithSpaces>321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2025-11-06T02:14:38Z</dcterms:created>
  <dc:creator>kongxin</dc:creator>
  <cp:lastModifiedBy>湖北评协</cp:lastModifiedBy>
  <dcterms:modified xsi:type="dcterms:W3CDTF">2025-11-06T02:26:02Z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DF629C0DC8924A22AB4E8CAED7A27B6E_12</vt:lpwstr>
  </property>
</Properties>
</file>